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9E3" w:rsidRDefault="00EC69E3" w:rsidP="00EC69E3">
      <w:pPr>
        <w:spacing w:after="0"/>
        <w:jc w:val="both"/>
        <w:rPr>
          <w:b/>
          <w:sz w:val="28"/>
        </w:rPr>
      </w:pPr>
      <w:r w:rsidRPr="009D35F5">
        <w:rPr>
          <w:b/>
          <w:sz w:val="28"/>
        </w:rPr>
        <w:t>Инструкция по применению</w:t>
      </w:r>
      <w:r>
        <w:rPr>
          <w:b/>
          <w:sz w:val="28"/>
        </w:rPr>
        <w:t xml:space="preserve"> </w:t>
      </w:r>
    </w:p>
    <w:p w:rsidR="00EC69E3" w:rsidRDefault="00EC69E3" w:rsidP="00EC69E3">
      <w:pPr>
        <w:spacing w:after="0"/>
        <w:jc w:val="both"/>
        <w:rPr>
          <w:b/>
          <w:sz w:val="28"/>
        </w:rPr>
      </w:pPr>
    </w:p>
    <w:p w:rsidR="00EC69E3" w:rsidRPr="009D35F5" w:rsidRDefault="00EC69E3" w:rsidP="00EC69E3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048250" cy="7210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9E3" w:rsidRPr="00967807" w:rsidRDefault="00EC69E3" w:rsidP="00EC69E3">
      <w:pPr>
        <w:spacing w:after="0"/>
        <w:jc w:val="both"/>
        <w:rPr>
          <w:b/>
        </w:rPr>
      </w:pPr>
    </w:p>
    <w:p w:rsidR="00EC69E3" w:rsidRPr="000A4581" w:rsidRDefault="00EC69E3" w:rsidP="00EC69E3">
      <w:pPr>
        <w:spacing w:after="0"/>
        <w:jc w:val="both"/>
        <w:rPr>
          <w:b/>
        </w:rPr>
      </w:pPr>
      <w:r w:rsidRPr="000A4581">
        <w:rPr>
          <w:b/>
        </w:rPr>
        <w:t>Комплектация</w:t>
      </w:r>
    </w:p>
    <w:p w:rsidR="00EC69E3" w:rsidRPr="00967807" w:rsidRDefault="00EC69E3" w:rsidP="00EC69E3">
      <w:pPr>
        <w:spacing w:after="0"/>
        <w:jc w:val="both"/>
      </w:pPr>
    </w:p>
    <w:p w:rsidR="00EC69E3" w:rsidRPr="00967807" w:rsidRDefault="00EC69E3" w:rsidP="00EC69E3">
      <w:pPr>
        <w:numPr>
          <w:ilvl w:val="0"/>
          <w:numId w:val="1"/>
        </w:numPr>
        <w:spacing w:after="0"/>
        <w:jc w:val="both"/>
      </w:pPr>
      <w:r w:rsidRPr="00967807">
        <w:t xml:space="preserve">1 </w:t>
      </w:r>
      <w:proofErr w:type="spellStart"/>
      <w:r w:rsidRPr="00967807">
        <w:t>Smile</w:t>
      </w:r>
      <w:proofErr w:type="spellEnd"/>
      <w:r w:rsidRPr="00967807">
        <w:t xml:space="preserve"> </w:t>
      </w:r>
      <w:proofErr w:type="spellStart"/>
      <w:r w:rsidRPr="00967807">
        <w:t>Lite</w:t>
      </w:r>
      <w:proofErr w:type="spellEnd"/>
      <w:r w:rsidRPr="00967807">
        <w:t xml:space="preserve"> MDP</w:t>
      </w:r>
    </w:p>
    <w:p w:rsidR="00EC69E3" w:rsidRPr="00967807" w:rsidRDefault="00EC69E3" w:rsidP="00EC69E3">
      <w:pPr>
        <w:numPr>
          <w:ilvl w:val="0"/>
          <w:numId w:val="1"/>
        </w:numPr>
        <w:spacing w:after="0"/>
        <w:jc w:val="both"/>
      </w:pPr>
      <w:r w:rsidRPr="00967807">
        <w:t>1 адаптер (устройство для зарядки) с мини-кабелем US</w:t>
      </w:r>
      <w:proofErr w:type="gramStart"/>
      <w:r w:rsidRPr="00967807">
        <w:t>В</w:t>
      </w:r>
      <w:proofErr w:type="gramEnd"/>
    </w:p>
    <w:p w:rsidR="00EC69E3" w:rsidRPr="00967807" w:rsidRDefault="00EC69E3" w:rsidP="00EC69E3">
      <w:pPr>
        <w:numPr>
          <w:ilvl w:val="0"/>
          <w:numId w:val="1"/>
        </w:numPr>
        <w:spacing w:after="0"/>
        <w:jc w:val="both"/>
      </w:pPr>
      <w:r w:rsidRPr="00967807">
        <w:t>1 ключ с внутренним шестигранником (для юстировки адаптера)</w:t>
      </w:r>
    </w:p>
    <w:p w:rsidR="00EC69E3" w:rsidRDefault="00EC69E3" w:rsidP="00EC69E3">
      <w:pPr>
        <w:numPr>
          <w:ilvl w:val="0"/>
          <w:numId w:val="1"/>
        </w:numPr>
        <w:spacing w:after="0"/>
        <w:jc w:val="both"/>
      </w:pPr>
      <w:r w:rsidRPr="00967807">
        <w:t>1 инструкция по применению</w:t>
      </w:r>
    </w:p>
    <w:p w:rsidR="00EC69E3" w:rsidRPr="00967807" w:rsidRDefault="00EC69E3" w:rsidP="00EC69E3">
      <w:pPr>
        <w:spacing w:after="0"/>
        <w:ind w:left="720"/>
        <w:jc w:val="both"/>
      </w:pPr>
    </w:p>
    <w:p w:rsidR="00EC69E3" w:rsidRPr="00967807" w:rsidRDefault="00EC69E3" w:rsidP="00EC69E3">
      <w:pPr>
        <w:spacing w:after="0"/>
        <w:jc w:val="both"/>
      </w:pPr>
      <w:r w:rsidRPr="00967807">
        <w:t xml:space="preserve">Поздравляем </w:t>
      </w:r>
      <w:r>
        <w:t xml:space="preserve">вас </w:t>
      </w:r>
      <w:r w:rsidRPr="00967807">
        <w:t xml:space="preserve">с вашим выбором. Вы приобрели </w:t>
      </w:r>
      <w:proofErr w:type="spellStart"/>
      <w:r w:rsidRPr="00967807">
        <w:t>Smile</w:t>
      </w:r>
      <w:proofErr w:type="spellEnd"/>
      <w:r w:rsidRPr="00967807">
        <w:t xml:space="preserve"> </w:t>
      </w:r>
      <w:proofErr w:type="spellStart"/>
      <w:r w:rsidRPr="00967807">
        <w:t>Lite</w:t>
      </w:r>
      <w:proofErr w:type="spellEnd"/>
      <w:r w:rsidRPr="00967807">
        <w:t xml:space="preserve"> MDP (</w:t>
      </w:r>
      <w:proofErr w:type="spellStart"/>
      <w:r w:rsidRPr="00967807">
        <w:t>mobile</w:t>
      </w:r>
      <w:proofErr w:type="spellEnd"/>
      <w:r w:rsidRPr="00967807">
        <w:t xml:space="preserve"> </w:t>
      </w:r>
      <w:proofErr w:type="spellStart"/>
      <w:r w:rsidRPr="00967807">
        <w:t>dental</w:t>
      </w:r>
      <w:proofErr w:type="spellEnd"/>
      <w:r w:rsidRPr="00967807">
        <w:t xml:space="preserve"> </w:t>
      </w:r>
      <w:proofErr w:type="spellStart"/>
      <w:r w:rsidRPr="00967807">
        <w:t>photography</w:t>
      </w:r>
      <w:proofErr w:type="spellEnd"/>
      <w:r w:rsidRPr="00967807">
        <w:t xml:space="preserve"> = дентальная фотография с помощью мобильного телефона). Прежде чем вы начнете использовать источник освещения, пожалуйста, внимательно прочитайте следующие рекомендации.</w:t>
      </w:r>
    </w:p>
    <w:p w:rsidR="00EC69E3" w:rsidRPr="00967807" w:rsidRDefault="00EC69E3" w:rsidP="00EC69E3">
      <w:pPr>
        <w:spacing w:after="0"/>
        <w:jc w:val="both"/>
      </w:pPr>
      <w:r w:rsidRPr="00967807">
        <w:t xml:space="preserve">ВАЖНО: </w:t>
      </w:r>
      <w:proofErr w:type="spellStart"/>
      <w:r w:rsidRPr="00967807">
        <w:t>Smile</w:t>
      </w:r>
      <w:proofErr w:type="spellEnd"/>
      <w:r w:rsidRPr="00967807">
        <w:t xml:space="preserve"> </w:t>
      </w:r>
      <w:proofErr w:type="spellStart"/>
      <w:r w:rsidRPr="00967807">
        <w:t>Lite</w:t>
      </w:r>
      <w:proofErr w:type="spellEnd"/>
      <w:r w:rsidRPr="00967807">
        <w:t xml:space="preserve"> MDP – это </w:t>
      </w:r>
      <w:r>
        <w:rPr>
          <w:lang w:val="en-US"/>
        </w:rPr>
        <w:t>hi</w:t>
      </w:r>
      <w:r w:rsidRPr="00A91067">
        <w:t>-</w:t>
      </w:r>
      <w:r>
        <w:rPr>
          <w:lang w:val="en-US"/>
        </w:rPr>
        <w:t>tech</w:t>
      </w:r>
      <w:r w:rsidRPr="00967807">
        <w:t xml:space="preserve"> устройство, которым следует пользоваться с большой тщательностью.</w:t>
      </w:r>
      <w:r>
        <w:t xml:space="preserve"> Все проблемы, вызванные</w:t>
      </w:r>
      <w:r w:rsidRPr="00967807">
        <w:t xml:space="preserve"> некомпетентным обслуживанием или прямым вмешательством в структуру прибора, не подлежат гарантийному обслуживанию (срок действия гарантии – 1 год).</w:t>
      </w:r>
    </w:p>
    <w:p w:rsidR="00EC69E3" w:rsidRPr="00967807" w:rsidRDefault="00EC69E3" w:rsidP="00EC69E3">
      <w:pPr>
        <w:spacing w:after="0"/>
        <w:jc w:val="both"/>
      </w:pPr>
      <w:r w:rsidRPr="00967807">
        <w:t>Пациент должен быть информирован, что нельзя смотреть на включенные светодиоды. В случае необходимости использовать защитные очки.</w:t>
      </w:r>
    </w:p>
    <w:p w:rsidR="00EC69E3" w:rsidRPr="00967807" w:rsidRDefault="00EC69E3" w:rsidP="00EC69E3">
      <w:pPr>
        <w:spacing w:after="0"/>
        <w:jc w:val="both"/>
      </w:pPr>
    </w:p>
    <w:p w:rsidR="00EC69E3" w:rsidRPr="00967807" w:rsidRDefault="00EC69E3" w:rsidP="00EC69E3">
      <w:pPr>
        <w:spacing w:after="0"/>
        <w:jc w:val="both"/>
        <w:rPr>
          <w:b/>
        </w:rPr>
      </w:pPr>
      <w:r w:rsidRPr="00967807">
        <w:rPr>
          <w:b/>
        </w:rPr>
        <w:t>Перед первым включением</w:t>
      </w:r>
    </w:p>
    <w:p w:rsidR="00EC69E3" w:rsidRPr="00967807" w:rsidRDefault="00EC69E3" w:rsidP="00EC69E3">
      <w:pPr>
        <w:spacing w:after="0"/>
        <w:jc w:val="both"/>
      </w:pPr>
      <w:r w:rsidRPr="00967807">
        <w:t xml:space="preserve">Батарейку </w:t>
      </w:r>
      <w:proofErr w:type="spellStart"/>
      <w:r w:rsidRPr="00967807">
        <w:t>Smile</w:t>
      </w:r>
      <w:proofErr w:type="spellEnd"/>
      <w:r w:rsidRPr="00967807">
        <w:t xml:space="preserve"> </w:t>
      </w:r>
      <w:proofErr w:type="spellStart"/>
      <w:r w:rsidRPr="00967807">
        <w:t>Lite</w:t>
      </w:r>
      <w:proofErr w:type="spellEnd"/>
      <w:r w:rsidRPr="00967807">
        <w:t xml:space="preserve"> MDP зарядить на 100%, используя входящие в комплект принадлежности. Для этого подключить мини-кабель US</w:t>
      </w:r>
      <w:proofErr w:type="gramStart"/>
      <w:r w:rsidRPr="00967807">
        <w:t>В</w:t>
      </w:r>
      <w:proofErr w:type="gramEnd"/>
      <w:r w:rsidRPr="00967807">
        <w:t xml:space="preserve"> к </w:t>
      </w:r>
      <w:proofErr w:type="spellStart"/>
      <w:r w:rsidRPr="00967807">
        <w:t>Smile</w:t>
      </w:r>
      <w:proofErr w:type="spellEnd"/>
      <w:r w:rsidRPr="00967807">
        <w:t xml:space="preserve"> </w:t>
      </w:r>
      <w:proofErr w:type="spellStart"/>
      <w:r w:rsidRPr="00967807">
        <w:t>Lite</w:t>
      </w:r>
      <w:proofErr w:type="spellEnd"/>
      <w:r w:rsidRPr="00967807">
        <w:t xml:space="preserve"> MDP (4), а другой конец кабеля подсоединить непосредственно к </w:t>
      </w:r>
      <w:proofErr w:type="spellStart"/>
      <w:r w:rsidRPr="00967807">
        <w:t>USВ-разъему</w:t>
      </w:r>
      <w:proofErr w:type="spellEnd"/>
      <w:r w:rsidRPr="00967807">
        <w:t xml:space="preserve"> компьютера или входящему в комплект адаптеру, который включается в розетку. В процессе зарядки батарейки появляется зеленый мигающий индикатор (2).</w:t>
      </w:r>
    </w:p>
    <w:p w:rsidR="00EC69E3" w:rsidRPr="00967807" w:rsidRDefault="00EC69E3" w:rsidP="00EC69E3">
      <w:pPr>
        <w:spacing w:after="0"/>
        <w:jc w:val="both"/>
      </w:pPr>
      <w:r w:rsidRPr="00967807">
        <w:t>Примечание: время зарядки при полностью разряженной батарейке составляет примерно 5 часов.</w:t>
      </w:r>
    </w:p>
    <w:p w:rsidR="00EC69E3" w:rsidRPr="00967807" w:rsidRDefault="00EC69E3" w:rsidP="00EC69E3">
      <w:pPr>
        <w:spacing w:after="0"/>
        <w:jc w:val="both"/>
      </w:pPr>
    </w:p>
    <w:p w:rsidR="00EC69E3" w:rsidRPr="00967807" w:rsidRDefault="00EC69E3" w:rsidP="00EC69E3">
      <w:pPr>
        <w:spacing w:after="0"/>
        <w:jc w:val="both"/>
        <w:rPr>
          <w:b/>
        </w:rPr>
      </w:pPr>
      <w:r w:rsidRPr="00967807">
        <w:rPr>
          <w:b/>
        </w:rPr>
        <w:t>АДАПТЕР – функция и описание</w:t>
      </w:r>
    </w:p>
    <w:p w:rsidR="00EC69E3" w:rsidRPr="00967807" w:rsidRDefault="00EC69E3" w:rsidP="00EC69E3">
      <w:pPr>
        <w:spacing w:after="0"/>
        <w:jc w:val="both"/>
      </w:pPr>
      <w:r w:rsidRPr="00967807">
        <w:t xml:space="preserve">Адаптер для смартфонов (6) на задней стенке </w:t>
      </w:r>
      <w:proofErr w:type="spellStart"/>
      <w:r w:rsidRPr="00967807">
        <w:t>Smile</w:t>
      </w:r>
      <w:proofErr w:type="spellEnd"/>
      <w:r w:rsidRPr="00967807">
        <w:t xml:space="preserve"> </w:t>
      </w:r>
      <w:proofErr w:type="spellStart"/>
      <w:r w:rsidRPr="00967807">
        <w:t>Lite</w:t>
      </w:r>
      <w:proofErr w:type="spellEnd"/>
      <w:r w:rsidRPr="00967807">
        <w:t xml:space="preserve"> MDP регулируется и, таким образом, позволяет подключение всех смартфонов, ширина которых находится в диапазоне 55 мм – 85 мм. </w:t>
      </w:r>
    </w:p>
    <w:p w:rsidR="00EC69E3" w:rsidRPr="00967807" w:rsidRDefault="00EC69E3" w:rsidP="00EC69E3">
      <w:pPr>
        <w:spacing w:after="0"/>
        <w:jc w:val="both"/>
      </w:pPr>
      <w:r w:rsidRPr="00967807">
        <w:t xml:space="preserve">Ослабив шестигранный винт (7), можно сдвинуть адаптер и, регулируя высоту вашего смартфона установить объектив в центре окошка (8) </w:t>
      </w:r>
      <w:proofErr w:type="spellStart"/>
      <w:r w:rsidRPr="00967807">
        <w:t>Smile</w:t>
      </w:r>
      <w:proofErr w:type="spellEnd"/>
      <w:r w:rsidRPr="00967807">
        <w:t xml:space="preserve"> </w:t>
      </w:r>
      <w:proofErr w:type="spellStart"/>
      <w:r w:rsidRPr="00967807">
        <w:t>Lite</w:t>
      </w:r>
      <w:proofErr w:type="spellEnd"/>
      <w:r w:rsidRPr="00967807">
        <w:t xml:space="preserve"> MDP.</w:t>
      </w:r>
    </w:p>
    <w:p w:rsidR="00EC69E3" w:rsidRPr="00967807" w:rsidRDefault="00EC69E3" w:rsidP="00EC69E3">
      <w:pPr>
        <w:spacing w:after="0"/>
        <w:jc w:val="both"/>
      </w:pPr>
      <w:r w:rsidRPr="00967807">
        <w:t>Не следует прилагать усилия при работе с механизмом и следовать следующим рекомендациям по центровке объектива:</w:t>
      </w:r>
    </w:p>
    <w:p w:rsidR="00EC69E3" w:rsidRPr="00967807" w:rsidRDefault="00EC69E3" w:rsidP="00EC69E3">
      <w:pPr>
        <w:numPr>
          <w:ilvl w:val="0"/>
          <w:numId w:val="2"/>
        </w:numPr>
        <w:spacing w:after="0"/>
        <w:jc w:val="both"/>
      </w:pPr>
      <w:r w:rsidRPr="00967807">
        <w:t>Не выполняя каких-либо настроек, вложите смартфон в адаптер (А). Потянуть вместе со смартфоном и открыть верхний зажим, вложить смартфон. Путем легкого вращения смартфона в зажиме вправо и влево, вы  добьетесь горизонтальной центровки.</w:t>
      </w:r>
    </w:p>
    <w:p w:rsidR="00EC69E3" w:rsidRPr="00967807" w:rsidRDefault="00EC69E3" w:rsidP="00EC69E3">
      <w:pPr>
        <w:numPr>
          <w:ilvl w:val="0"/>
          <w:numId w:val="2"/>
        </w:numPr>
        <w:spacing w:after="0"/>
        <w:jc w:val="both"/>
      </w:pPr>
      <w:r w:rsidRPr="00967807">
        <w:t xml:space="preserve">После того, как смартфон вложен в адаптер, поверните </w:t>
      </w:r>
      <w:proofErr w:type="spellStart"/>
      <w:r w:rsidRPr="00967807">
        <w:t>Smile</w:t>
      </w:r>
      <w:proofErr w:type="spellEnd"/>
      <w:r w:rsidRPr="00967807">
        <w:t xml:space="preserve"> </w:t>
      </w:r>
      <w:proofErr w:type="spellStart"/>
      <w:r w:rsidRPr="00967807">
        <w:t>Lite</w:t>
      </w:r>
      <w:proofErr w:type="spellEnd"/>
      <w:r w:rsidRPr="00967807">
        <w:t xml:space="preserve"> MDP в нужном направлении, чтобы перепроверить вертикальное положение объектива в окошке </w:t>
      </w:r>
      <w:proofErr w:type="spellStart"/>
      <w:r w:rsidRPr="00967807">
        <w:t>Smile</w:t>
      </w:r>
      <w:proofErr w:type="spellEnd"/>
      <w:r w:rsidRPr="00967807">
        <w:t xml:space="preserve"> </w:t>
      </w:r>
      <w:proofErr w:type="spellStart"/>
      <w:r w:rsidRPr="00967807">
        <w:t>Lite</w:t>
      </w:r>
      <w:proofErr w:type="spellEnd"/>
      <w:r w:rsidRPr="00967807">
        <w:t xml:space="preserve"> MDP.</w:t>
      </w:r>
    </w:p>
    <w:p w:rsidR="00EC69E3" w:rsidRPr="00967807" w:rsidRDefault="00EC69E3" w:rsidP="00EC69E3">
      <w:pPr>
        <w:numPr>
          <w:ilvl w:val="0"/>
          <w:numId w:val="2"/>
        </w:numPr>
        <w:spacing w:after="0"/>
        <w:jc w:val="both"/>
      </w:pPr>
      <w:r w:rsidRPr="00967807">
        <w:t xml:space="preserve">Определите, сколько миллиметров не хватает для точной центровки объектива. Градация в </w:t>
      </w:r>
      <w:proofErr w:type="gramStart"/>
      <w:r w:rsidRPr="00967807">
        <w:t>мм</w:t>
      </w:r>
      <w:proofErr w:type="gramEnd"/>
      <w:r w:rsidRPr="00967807">
        <w:t xml:space="preserve"> на задней стенке </w:t>
      </w:r>
      <w:proofErr w:type="spellStart"/>
      <w:r w:rsidRPr="00967807">
        <w:t>Smile</w:t>
      </w:r>
      <w:proofErr w:type="spellEnd"/>
      <w:r w:rsidRPr="00967807">
        <w:t xml:space="preserve"> </w:t>
      </w:r>
      <w:proofErr w:type="spellStart"/>
      <w:r w:rsidRPr="00967807">
        <w:t>Lite</w:t>
      </w:r>
      <w:proofErr w:type="spellEnd"/>
      <w:r w:rsidRPr="00967807">
        <w:t xml:space="preserve"> MDP поможет вам при точном позиционировании, чтобы установить точную высоту вашего смартфона. Целью этого является позиционирование объектива камеры в центре окошка </w:t>
      </w:r>
      <w:proofErr w:type="spellStart"/>
      <w:r w:rsidRPr="00967807">
        <w:t>Smile</w:t>
      </w:r>
      <w:proofErr w:type="spellEnd"/>
      <w:r w:rsidRPr="00967807">
        <w:t xml:space="preserve"> </w:t>
      </w:r>
      <w:proofErr w:type="spellStart"/>
      <w:r w:rsidRPr="00967807">
        <w:t>Lite</w:t>
      </w:r>
      <w:proofErr w:type="spellEnd"/>
      <w:r w:rsidRPr="00967807">
        <w:t xml:space="preserve"> MDP.</w:t>
      </w:r>
    </w:p>
    <w:p w:rsidR="00EC69E3" w:rsidRPr="00967807" w:rsidRDefault="00EC69E3" w:rsidP="00EC69E3">
      <w:pPr>
        <w:numPr>
          <w:ilvl w:val="0"/>
          <w:numId w:val="2"/>
        </w:numPr>
        <w:spacing w:after="0"/>
        <w:jc w:val="both"/>
      </w:pPr>
      <w:r w:rsidRPr="00967807">
        <w:t>Удалите смартфон легким нажатием на зажим  вверх (8).</w:t>
      </w:r>
    </w:p>
    <w:p w:rsidR="00EC69E3" w:rsidRPr="00967807" w:rsidRDefault="00EC69E3" w:rsidP="00EC69E3">
      <w:pPr>
        <w:numPr>
          <w:ilvl w:val="0"/>
          <w:numId w:val="2"/>
        </w:numPr>
        <w:spacing w:after="0"/>
        <w:jc w:val="both"/>
      </w:pPr>
      <w:r w:rsidRPr="00967807">
        <w:t>Ослабьте шестигранный винт (не удаля</w:t>
      </w:r>
      <w:r>
        <w:t>йте его</w:t>
      </w:r>
      <w:r w:rsidRPr="00967807">
        <w:t xml:space="preserve"> совсем) и установите адаптер в исходное положение с учетом предварительно определенных </w:t>
      </w:r>
      <w:proofErr w:type="gramStart"/>
      <w:r w:rsidRPr="00967807">
        <w:t>мм</w:t>
      </w:r>
      <w:proofErr w:type="gramEnd"/>
      <w:r w:rsidRPr="00967807">
        <w:t xml:space="preserve"> отклонения.</w:t>
      </w:r>
    </w:p>
    <w:p w:rsidR="00EC69E3" w:rsidRPr="00967807" w:rsidRDefault="00EC69E3" w:rsidP="00EC69E3">
      <w:pPr>
        <w:numPr>
          <w:ilvl w:val="0"/>
          <w:numId w:val="2"/>
        </w:numPr>
        <w:spacing w:after="0"/>
        <w:jc w:val="both"/>
      </w:pPr>
      <w:r w:rsidRPr="00967807">
        <w:t>Зафиксируйте шестигранный винт.</w:t>
      </w:r>
    </w:p>
    <w:p w:rsidR="00EC69E3" w:rsidRPr="00967807" w:rsidRDefault="00EC69E3" w:rsidP="00EC69E3">
      <w:pPr>
        <w:numPr>
          <w:ilvl w:val="0"/>
          <w:numId w:val="2"/>
        </w:numPr>
        <w:spacing w:after="0"/>
        <w:jc w:val="both"/>
      </w:pPr>
      <w:r w:rsidRPr="00967807">
        <w:t>Снова вставьте смартфон в адаптер и проверьте вертикальное центрирование объекта. Если позиция окажется не корректной, повторите процесс, начиная с п.3.</w:t>
      </w:r>
    </w:p>
    <w:p w:rsidR="00EC69E3" w:rsidRPr="00967807" w:rsidRDefault="00EC69E3" w:rsidP="00EC69E3">
      <w:pPr>
        <w:spacing w:after="0"/>
        <w:jc w:val="both"/>
      </w:pPr>
    </w:p>
    <w:p w:rsidR="00EC69E3" w:rsidRPr="00967807" w:rsidRDefault="00EC69E3" w:rsidP="00EC69E3">
      <w:pPr>
        <w:spacing w:after="0"/>
        <w:jc w:val="both"/>
        <w:rPr>
          <w:b/>
        </w:rPr>
      </w:pPr>
      <w:proofErr w:type="spellStart"/>
      <w:r w:rsidRPr="00967807">
        <w:rPr>
          <w:b/>
        </w:rPr>
        <w:t>Smile</w:t>
      </w:r>
      <w:proofErr w:type="spellEnd"/>
      <w:r w:rsidRPr="00967807">
        <w:rPr>
          <w:b/>
        </w:rPr>
        <w:t xml:space="preserve"> </w:t>
      </w:r>
      <w:proofErr w:type="spellStart"/>
      <w:r w:rsidRPr="00967807">
        <w:rPr>
          <w:b/>
        </w:rPr>
        <w:t>Lite</w:t>
      </w:r>
      <w:proofErr w:type="spellEnd"/>
      <w:r w:rsidRPr="00967807">
        <w:rPr>
          <w:b/>
        </w:rPr>
        <w:t xml:space="preserve"> MDP – описание и функция</w:t>
      </w:r>
    </w:p>
    <w:p w:rsidR="00EC69E3" w:rsidRPr="00967807" w:rsidRDefault="00EC69E3" w:rsidP="00EC69E3">
      <w:pPr>
        <w:spacing w:after="0"/>
        <w:jc w:val="both"/>
      </w:pPr>
      <w:proofErr w:type="spellStart"/>
      <w:r w:rsidRPr="00967807">
        <w:t>Smile</w:t>
      </w:r>
      <w:proofErr w:type="spellEnd"/>
      <w:r w:rsidRPr="00967807">
        <w:t xml:space="preserve"> </w:t>
      </w:r>
      <w:proofErr w:type="spellStart"/>
      <w:r w:rsidRPr="00967807">
        <w:t>Lite</w:t>
      </w:r>
      <w:proofErr w:type="spellEnd"/>
      <w:r w:rsidRPr="00967807">
        <w:t xml:space="preserve"> MDP оснащено светодиодами (</w:t>
      </w:r>
      <w:r>
        <w:t>освещение</w:t>
      </w:r>
      <w:r w:rsidRPr="00967807">
        <w:t>). На фронтальной стороне установлены следующие три группы светодиодов: 8 светодиодов в середине (10) и еще по 6</w:t>
      </w:r>
    </w:p>
    <w:p w:rsidR="00EC69E3" w:rsidRPr="00967807" w:rsidRDefault="00EC69E3" w:rsidP="00EC69E3">
      <w:pPr>
        <w:spacing w:after="0"/>
        <w:jc w:val="both"/>
      </w:pPr>
      <w:r w:rsidRPr="00967807">
        <w:t>С каждой стороны (9).</w:t>
      </w:r>
    </w:p>
    <w:p w:rsidR="00EC69E3" w:rsidRPr="00967807" w:rsidRDefault="00EC69E3" w:rsidP="00EC69E3">
      <w:pPr>
        <w:spacing w:after="0"/>
        <w:jc w:val="both"/>
      </w:pPr>
      <w:r w:rsidRPr="00967807">
        <w:lastRenderedPageBreak/>
        <w:t xml:space="preserve">- </w:t>
      </w:r>
      <w:proofErr w:type="gramStart"/>
      <w:r w:rsidRPr="00967807">
        <w:t>в</w:t>
      </w:r>
      <w:proofErr w:type="gramEnd"/>
      <w:r w:rsidRPr="00967807">
        <w:t>ключатель/выключатель находится на верхней стороне прибора (1)</w:t>
      </w:r>
      <w:r>
        <w:t>.</w:t>
      </w:r>
    </w:p>
    <w:p w:rsidR="00EC69E3" w:rsidRPr="00967807" w:rsidRDefault="00EC69E3" w:rsidP="00EC69E3">
      <w:pPr>
        <w:spacing w:after="0"/>
        <w:jc w:val="both"/>
      </w:pPr>
      <w:r>
        <w:t xml:space="preserve">- </w:t>
      </w:r>
      <w:proofErr w:type="gramStart"/>
      <w:r>
        <w:t>с</w:t>
      </w:r>
      <w:proofErr w:type="gramEnd"/>
      <w:r>
        <w:t xml:space="preserve"> помощью переключателя «+/-»</w:t>
      </w:r>
      <w:r w:rsidRPr="00967807">
        <w:t xml:space="preserve"> (3) можно регулировать интенсивность света (4 уровня) отдельных групп светодиодов независимо друг от друга</w:t>
      </w:r>
      <w:r>
        <w:t>.</w:t>
      </w:r>
    </w:p>
    <w:p w:rsidR="00EC69E3" w:rsidRPr="00967807" w:rsidRDefault="00EC69E3" w:rsidP="00EC69E3">
      <w:pPr>
        <w:spacing w:after="0"/>
        <w:jc w:val="both"/>
      </w:pPr>
      <w:r w:rsidRPr="00967807">
        <w:t>- После выключения прибор сохраняет установленную при последнем использовании интенсивность света до следующего включения.</w:t>
      </w:r>
    </w:p>
    <w:p w:rsidR="00EC69E3" w:rsidRPr="00967807" w:rsidRDefault="00EC69E3" w:rsidP="00EC69E3">
      <w:pPr>
        <w:spacing w:after="0"/>
        <w:jc w:val="both"/>
      </w:pPr>
      <w:r>
        <w:t xml:space="preserve">- путем нажатия кнопки </w:t>
      </w:r>
      <w:proofErr w:type="gramStart"/>
      <w:r>
        <w:t>«-</w:t>
      </w:r>
      <w:proofErr w:type="gramEnd"/>
      <w:r>
        <w:t>»</w:t>
      </w:r>
      <w:r w:rsidRPr="00967807">
        <w:t xml:space="preserve"> в течение 2-х секунд одна группа отклю</w:t>
      </w:r>
      <w:r>
        <w:t>чается, путем нажатия кнопки «+»</w:t>
      </w:r>
      <w:r w:rsidRPr="00967807">
        <w:t xml:space="preserve"> в течение 2-х секунд она снова активируется</w:t>
      </w:r>
      <w:r>
        <w:t>.</w:t>
      </w:r>
    </w:p>
    <w:p w:rsidR="00EC69E3" w:rsidRPr="00967807" w:rsidRDefault="00EC69E3" w:rsidP="00EC69E3">
      <w:pPr>
        <w:spacing w:after="0"/>
        <w:jc w:val="both"/>
      </w:pPr>
      <w:r w:rsidRPr="00967807">
        <w:t xml:space="preserve">- </w:t>
      </w:r>
      <w:proofErr w:type="spellStart"/>
      <w:r w:rsidRPr="00967807">
        <w:t>Smile</w:t>
      </w:r>
      <w:proofErr w:type="spellEnd"/>
      <w:r w:rsidRPr="00967807">
        <w:t xml:space="preserve"> </w:t>
      </w:r>
      <w:proofErr w:type="spellStart"/>
      <w:r w:rsidRPr="00967807">
        <w:t>Lite</w:t>
      </w:r>
      <w:proofErr w:type="spellEnd"/>
      <w:r w:rsidRPr="00967807">
        <w:t xml:space="preserve"> MDP отключается автоматически, если она не используется в течение 5 минут, чтобы экономить батарейку.</w:t>
      </w:r>
    </w:p>
    <w:p w:rsidR="00EC69E3" w:rsidRPr="00967807" w:rsidRDefault="00EC69E3" w:rsidP="00EC69E3">
      <w:pPr>
        <w:spacing w:after="0"/>
        <w:jc w:val="both"/>
      </w:pPr>
    </w:p>
    <w:p w:rsidR="00EC69E3" w:rsidRPr="00967807" w:rsidRDefault="00EC69E3" w:rsidP="00EC69E3">
      <w:pPr>
        <w:spacing w:after="0"/>
        <w:jc w:val="both"/>
        <w:rPr>
          <w:b/>
        </w:rPr>
      </w:pPr>
      <w:r w:rsidRPr="00967807">
        <w:rPr>
          <w:b/>
        </w:rPr>
        <w:t>Опции</w:t>
      </w:r>
    </w:p>
    <w:p w:rsidR="00EC69E3" w:rsidRPr="00967807" w:rsidRDefault="00EC69E3" w:rsidP="00EC69E3">
      <w:pPr>
        <w:spacing w:after="0"/>
        <w:jc w:val="both"/>
      </w:pPr>
      <w:r w:rsidRPr="00967807">
        <w:t>Рекомендуются следующие поставляемые отдельно аксессуары:</w:t>
      </w:r>
    </w:p>
    <w:p w:rsidR="00EC69E3" w:rsidRPr="00967807" w:rsidRDefault="00EC69E3" w:rsidP="00EC69E3">
      <w:pPr>
        <w:spacing w:after="0"/>
        <w:jc w:val="both"/>
      </w:pPr>
      <w:r w:rsidRPr="009D35F5">
        <w:rPr>
          <w:b/>
        </w:rPr>
        <w:t xml:space="preserve">Боковой </w:t>
      </w:r>
      <w:proofErr w:type="spellStart"/>
      <w:r w:rsidRPr="009D35F5">
        <w:rPr>
          <w:b/>
        </w:rPr>
        <w:t>диффузер</w:t>
      </w:r>
      <w:proofErr w:type="spellEnd"/>
      <w:r w:rsidRPr="00967807">
        <w:t xml:space="preserve"> для установки над боковыми светодиодами ( кат</w:t>
      </w:r>
      <w:proofErr w:type="gramStart"/>
      <w:r w:rsidRPr="00967807">
        <w:t>.</w:t>
      </w:r>
      <w:proofErr w:type="gramEnd"/>
      <w:r w:rsidRPr="00967807">
        <w:t xml:space="preserve"> </w:t>
      </w:r>
      <w:proofErr w:type="gramStart"/>
      <w:r w:rsidRPr="00967807">
        <w:t>н</w:t>
      </w:r>
      <w:proofErr w:type="gramEnd"/>
      <w:r w:rsidRPr="00967807">
        <w:t>омер 6610, 2 шт.)</w:t>
      </w:r>
    </w:p>
    <w:p w:rsidR="00EC69E3" w:rsidRPr="00967807" w:rsidRDefault="00EC69E3" w:rsidP="00EC69E3">
      <w:pPr>
        <w:spacing w:after="0"/>
        <w:jc w:val="both"/>
      </w:pPr>
      <w:r w:rsidRPr="009D35F5">
        <w:rPr>
          <w:b/>
        </w:rPr>
        <w:t>Поляризационный фильтр</w:t>
      </w:r>
      <w:r w:rsidRPr="00967807">
        <w:t xml:space="preserve"> для установки над центральными светодиодами (кат</w:t>
      </w:r>
      <w:proofErr w:type="gramStart"/>
      <w:r w:rsidRPr="00967807">
        <w:t>.</w:t>
      </w:r>
      <w:proofErr w:type="gramEnd"/>
      <w:r w:rsidRPr="00967807">
        <w:t xml:space="preserve"> </w:t>
      </w:r>
      <w:proofErr w:type="gramStart"/>
      <w:r w:rsidRPr="00967807">
        <w:t>н</w:t>
      </w:r>
      <w:proofErr w:type="gramEnd"/>
      <w:r w:rsidRPr="00967807">
        <w:t>омер 6620, 1 шт.)</w:t>
      </w:r>
    </w:p>
    <w:p w:rsidR="00EC69E3" w:rsidRPr="00967807" w:rsidRDefault="00EC69E3" w:rsidP="00EC69E3">
      <w:pPr>
        <w:spacing w:after="0"/>
        <w:jc w:val="both"/>
      </w:pPr>
      <w:r w:rsidRPr="00967807">
        <w:t xml:space="preserve">Для несложной установки </w:t>
      </w:r>
      <w:proofErr w:type="spellStart"/>
      <w:r w:rsidRPr="00967807">
        <w:t>диффузеры</w:t>
      </w:r>
      <w:proofErr w:type="spellEnd"/>
      <w:r w:rsidRPr="00967807">
        <w:t xml:space="preserve"> и поляризационный фильтр имеют магниты.</w:t>
      </w:r>
    </w:p>
    <w:p w:rsidR="00EC69E3" w:rsidRPr="00967807" w:rsidRDefault="00EC69E3" w:rsidP="00EC69E3">
      <w:pPr>
        <w:spacing w:after="0"/>
        <w:jc w:val="both"/>
      </w:pPr>
      <w:r w:rsidRPr="00967807">
        <w:t xml:space="preserve">Примечание: на нижней стороне </w:t>
      </w:r>
      <w:proofErr w:type="spellStart"/>
      <w:r w:rsidRPr="00967807">
        <w:t>Smile</w:t>
      </w:r>
      <w:proofErr w:type="spellEnd"/>
      <w:r w:rsidRPr="00967807">
        <w:t xml:space="preserve"> </w:t>
      </w:r>
      <w:proofErr w:type="spellStart"/>
      <w:r w:rsidRPr="00967807">
        <w:t>Lite</w:t>
      </w:r>
      <w:proofErr w:type="spellEnd"/>
      <w:r w:rsidRPr="00967807">
        <w:t xml:space="preserve"> MDP рядом с разъемом US</w:t>
      </w:r>
      <w:proofErr w:type="gramStart"/>
      <w:r w:rsidRPr="00967807">
        <w:t>В</w:t>
      </w:r>
      <w:proofErr w:type="gramEnd"/>
      <w:r w:rsidRPr="00967807">
        <w:t xml:space="preserve"> находится </w:t>
      </w:r>
      <w:r>
        <w:t>штативное гнездо</w:t>
      </w:r>
      <w:r w:rsidRPr="00967807">
        <w:t xml:space="preserve"> для возможного монтажа штатива.</w:t>
      </w:r>
    </w:p>
    <w:p w:rsidR="00EC69E3" w:rsidRPr="00967807" w:rsidRDefault="00EC69E3" w:rsidP="00EC69E3">
      <w:pPr>
        <w:spacing w:after="0"/>
        <w:jc w:val="both"/>
      </w:pPr>
    </w:p>
    <w:p w:rsidR="00EC69E3" w:rsidRPr="009D35F5" w:rsidRDefault="00EC69E3" w:rsidP="00EC69E3">
      <w:pPr>
        <w:spacing w:after="0"/>
        <w:jc w:val="both"/>
        <w:rPr>
          <w:sz w:val="28"/>
          <w:szCs w:val="28"/>
        </w:rPr>
      </w:pPr>
      <w:r w:rsidRPr="009D35F5">
        <w:rPr>
          <w:b/>
          <w:sz w:val="28"/>
          <w:szCs w:val="28"/>
        </w:rPr>
        <w:t>Выполнение снимка</w:t>
      </w:r>
      <w:r w:rsidRPr="009D35F5">
        <w:rPr>
          <w:sz w:val="28"/>
          <w:szCs w:val="28"/>
        </w:rPr>
        <w:t xml:space="preserve"> – полезные советы и приемы</w:t>
      </w:r>
    </w:p>
    <w:p w:rsidR="00EC69E3" w:rsidRPr="00967807" w:rsidRDefault="00EC69E3" w:rsidP="00EC69E3">
      <w:pPr>
        <w:spacing w:after="0"/>
        <w:jc w:val="both"/>
        <w:rPr>
          <w:b/>
        </w:rPr>
      </w:pPr>
      <w:r w:rsidRPr="00967807">
        <w:rPr>
          <w:b/>
        </w:rPr>
        <w:t>Фронтальные зубы</w:t>
      </w:r>
    </w:p>
    <w:p w:rsidR="00EC69E3" w:rsidRPr="00967807" w:rsidRDefault="00EC69E3" w:rsidP="00EC69E3">
      <w:pPr>
        <w:spacing w:after="0"/>
        <w:jc w:val="both"/>
      </w:pPr>
      <w:r w:rsidRPr="00967807">
        <w:t>- соблюдать расстояние до пациента 15-20 см</w:t>
      </w:r>
    </w:p>
    <w:p w:rsidR="00EC69E3" w:rsidRPr="00967807" w:rsidRDefault="00EC69E3" w:rsidP="00EC69E3">
      <w:pPr>
        <w:spacing w:after="0"/>
        <w:jc w:val="both"/>
      </w:pPr>
      <w:r w:rsidRPr="00967807">
        <w:t xml:space="preserve">- для лучшего контраста по возможности использовать </w:t>
      </w:r>
      <w:proofErr w:type="spellStart"/>
      <w:r>
        <w:t>контрастеры</w:t>
      </w:r>
      <w:proofErr w:type="spellEnd"/>
      <w:r>
        <w:t xml:space="preserve"> </w:t>
      </w:r>
      <w:proofErr w:type="spellStart"/>
      <w:r w:rsidRPr="00967807">
        <w:t>Flexiplatte</w:t>
      </w:r>
      <w:proofErr w:type="spellEnd"/>
    </w:p>
    <w:p w:rsidR="00EC69E3" w:rsidRPr="00967807" w:rsidRDefault="00EC69E3" w:rsidP="00EC69E3">
      <w:pPr>
        <w:spacing w:after="0"/>
        <w:jc w:val="both"/>
      </w:pPr>
      <w:r w:rsidRPr="00967807">
        <w:t>- при установке смартфона выбрать режим «авто»</w:t>
      </w:r>
    </w:p>
    <w:p w:rsidR="00EC69E3" w:rsidRPr="00967807" w:rsidRDefault="00EC69E3" w:rsidP="00EC69E3">
      <w:pPr>
        <w:spacing w:after="0"/>
        <w:jc w:val="both"/>
      </w:pPr>
      <w:r w:rsidRPr="00967807">
        <w:t xml:space="preserve">- включить боковые светодиоды и по возможности использовать диффузор (поставляется </w:t>
      </w:r>
      <w:r>
        <w:t>отдельно</w:t>
      </w:r>
      <w:r w:rsidRPr="00967807">
        <w:t>)</w:t>
      </w:r>
    </w:p>
    <w:p w:rsidR="00EC69E3" w:rsidRPr="00967807" w:rsidRDefault="00EC69E3" w:rsidP="00EC69E3">
      <w:pPr>
        <w:spacing w:after="0"/>
        <w:jc w:val="both"/>
      </w:pPr>
      <w:r w:rsidRPr="00967807">
        <w:t xml:space="preserve">- при удалении или приближении к </w:t>
      </w:r>
      <w:proofErr w:type="spellStart"/>
      <w:r w:rsidRPr="00967807">
        <w:t>фотообъекту</w:t>
      </w:r>
      <w:proofErr w:type="spellEnd"/>
      <w:r w:rsidRPr="00967807">
        <w:t xml:space="preserve"> меняется цвет, поскольку смартфон адаптируется к различным условиям освещения. Фотографируйте только тогда, когда на дисплее появляется тот же цвет, что виден не вооруженным глазом</w:t>
      </w:r>
    </w:p>
    <w:p w:rsidR="00EC69E3" w:rsidRPr="00967807" w:rsidRDefault="00EC69E3" w:rsidP="00EC69E3">
      <w:pPr>
        <w:spacing w:after="0"/>
        <w:jc w:val="both"/>
      </w:pPr>
      <w:r w:rsidRPr="00967807">
        <w:t>- с помощью объектива с переменным фокусным расстоянием определите необходимый фрагмент снимка, чтобы процессор мог рассчитать информацию о снимке</w:t>
      </w:r>
    </w:p>
    <w:p w:rsidR="00EC69E3" w:rsidRPr="00967807" w:rsidRDefault="00EC69E3" w:rsidP="00EC69E3">
      <w:pPr>
        <w:spacing w:after="0"/>
        <w:jc w:val="both"/>
      </w:pPr>
      <w:r w:rsidRPr="00967807">
        <w:t>- следить за горизонтальной линией фронтальных зубов</w:t>
      </w:r>
    </w:p>
    <w:p w:rsidR="00EC69E3" w:rsidRPr="00967807" w:rsidRDefault="00EC69E3" w:rsidP="00EC69E3">
      <w:pPr>
        <w:spacing w:after="0"/>
        <w:jc w:val="both"/>
      </w:pPr>
      <w:r w:rsidRPr="00967807">
        <w:t>- касаясь дисплея, активировать фокус на необходимом месте</w:t>
      </w:r>
    </w:p>
    <w:p w:rsidR="00EC69E3" w:rsidRPr="00967807" w:rsidRDefault="00EC69E3" w:rsidP="00EC69E3">
      <w:pPr>
        <w:spacing w:after="0"/>
        <w:jc w:val="both"/>
      </w:pPr>
    </w:p>
    <w:p w:rsidR="00EC69E3" w:rsidRDefault="00EC69E3" w:rsidP="00EC69E3">
      <w:pPr>
        <w:spacing w:after="0"/>
        <w:jc w:val="both"/>
      </w:pPr>
      <w:r w:rsidRPr="00967807">
        <w:t xml:space="preserve">Внимание! При использовании поляризационного фильтра (поставляется отдельно) </w:t>
      </w:r>
      <w:r>
        <w:t>рекомендуется</w:t>
      </w:r>
      <w:r w:rsidRPr="00967807">
        <w:t xml:space="preserve"> активировать только центральные светодиоды. Избегайте использования дополнительных внешних и сильных источников света.</w:t>
      </w:r>
    </w:p>
    <w:p w:rsidR="00EC69E3" w:rsidRPr="00967807" w:rsidRDefault="00EC69E3" w:rsidP="00EC69E3">
      <w:pPr>
        <w:spacing w:after="0"/>
        <w:jc w:val="both"/>
      </w:pPr>
    </w:p>
    <w:p w:rsidR="00EC69E3" w:rsidRPr="00967807" w:rsidRDefault="00EC69E3" w:rsidP="00EC69E3">
      <w:pPr>
        <w:spacing w:after="0"/>
        <w:jc w:val="both"/>
        <w:rPr>
          <w:b/>
        </w:rPr>
      </w:pPr>
      <w:r w:rsidRPr="00967807">
        <w:rPr>
          <w:b/>
        </w:rPr>
        <w:t>Боковые зубы</w:t>
      </w:r>
    </w:p>
    <w:p w:rsidR="00EC69E3" w:rsidRPr="00967807" w:rsidRDefault="00EC69E3" w:rsidP="00EC69E3">
      <w:pPr>
        <w:spacing w:after="0"/>
        <w:jc w:val="both"/>
      </w:pPr>
      <w:r w:rsidRPr="00967807">
        <w:t>- обязательно соблюдать расстояние до пациента 15-20 см</w:t>
      </w:r>
    </w:p>
    <w:p w:rsidR="00EC69E3" w:rsidRPr="00967807" w:rsidRDefault="00EC69E3" w:rsidP="00EC69E3">
      <w:pPr>
        <w:spacing w:after="0"/>
        <w:jc w:val="both"/>
      </w:pPr>
      <w:r w:rsidRPr="00967807">
        <w:t xml:space="preserve">- работайте с </w:t>
      </w:r>
      <w:proofErr w:type="spellStart"/>
      <w:r w:rsidRPr="00967807">
        <w:t>ретрактором</w:t>
      </w:r>
      <w:proofErr w:type="spellEnd"/>
      <w:r w:rsidRPr="00967807">
        <w:t xml:space="preserve"> (</w:t>
      </w:r>
      <w:r>
        <w:rPr>
          <w:lang w:val="en-US"/>
        </w:rPr>
        <w:t>Photo</w:t>
      </w:r>
      <w:r w:rsidRPr="00967807">
        <w:t xml:space="preserve"> СА</w:t>
      </w:r>
      <w:proofErr w:type="gramStart"/>
      <w:r w:rsidRPr="00967807">
        <w:t>D</w:t>
      </w:r>
      <w:proofErr w:type="gramEnd"/>
      <w:r w:rsidRPr="00967807">
        <w:t>), в случае необходимости с зеркалом</w:t>
      </w:r>
    </w:p>
    <w:p w:rsidR="00EC69E3" w:rsidRPr="00967807" w:rsidRDefault="00EC69E3" w:rsidP="00EC69E3">
      <w:pPr>
        <w:spacing w:after="0"/>
        <w:jc w:val="both"/>
      </w:pPr>
      <w:r w:rsidRPr="00967807">
        <w:t>- включить центральные светодиоды</w:t>
      </w:r>
    </w:p>
    <w:p w:rsidR="00EC69E3" w:rsidRPr="00967807" w:rsidRDefault="00EC69E3" w:rsidP="00EC69E3">
      <w:pPr>
        <w:spacing w:after="0"/>
        <w:jc w:val="both"/>
      </w:pPr>
      <w:r w:rsidRPr="00967807">
        <w:t>- с помощью объектива с переменным фокусным расстоянием определите необходимый фрагмент снимка, чтобы процессор мог рассчитать информацию о снимке</w:t>
      </w:r>
    </w:p>
    <w:p w:rsidR="00EC69E3" w:rsidRPr="00967807" w:rsidRDefault="00EC69E3" w:rsidP="00EC69E3">
      <w:pPr>
        <w:spacing w:after="0"/>
        <w:jc w:val="both"/>
      </w:pPr>
      <w:r w:rsidRPr="00967807">
        <w:t>- касаясь дисплея, активировать фокус на необходимом месте</w:t>
      </w:r>
    </w:p>
    <w:p w:rsidR="00EC69E3" w:rsidRPr="00967807" w:rsidRDefault="00EC69E3" w:rsidP="00EC69E3">
      <w:pPr>
        <w:spacing w:after="0"/>
        <w:jc w:val="both"/>
      </w:pPr>
      <w:r w:rsidRPr="00967807">
        <w:t>- фотографировать</w:t>
      </w:r>
    </w:p>
    <w:p w:rsidR="00EC69E3" w:rsidRPr="00967807" w:rsidRDefault="00EC69E3" w:rsidP="00EC69E3">
      <w:pPr>
        <w:spacing w:after="0"/>
        <w:jc w:val="both"/>
      </w:pPr>
    </w:p>
    <w:p w:rsidR="00EC69E3" w:rsidRPr="00967807" w:rsidRDefault="00EC69E3" w:rsidP="00EC69E3">
      <w:pPr>
        <w:spacing w:after="0"/>
        <w:jc w:val="both"/>
        <w:rPr>
          <w:b/>
        </w:rPr>
      </w:pPr>
      <w:r w:rsidRPr="00967807">
        <w:rPr>
          <w:b/>
        </w:rPr>
        <w:lastRenderedPageBreak/>
        <w:t>Режим Р</w:t>
      </w:r>
      <w:proofErr w:type="gramStart"/>
      <w:r w:rsidRPr="00967807">
        <w:rPr>
          <w:b/>
        </w:rPr>
        <w:t>R</w:t>
      </w:r>
      <w:proofErr w:type="gramEnd"/>
      <w:r w:rsidRPr="00967807">
        <w:rPr>
          <w:b/>
        </w:rPr>
        <w:t>О</w:t>
      </w:r>
    </w:p>
    <w:p w:rsidR="00EC69E3" w:rsidRPr="00967807" w:rsidRDefault="00EC69E3" w:rsidP="00EC69E3">
      <w:pPr>
        <w:spacing w:after="0"/>
        <w:jc w:val="both"/>
      </w:pPr>
      <w:r w:rsidRPr="00967807">
        <w:t xml:space="preserve">Каждый смартфон имеет свою отличную от других камеру, которые отличаются, прежде всего, различной интерпретацией цветов. В зависимости от модели мы рекомендуем перейти от режима авто в режим </w:t>
      </w:r>
      <w:proofErr w:type="gramStart"/>
      <w:r w:rsidRPr="00967807">
        <w:t>Р</w:t>
      </w:r>
      <w:proofErr w:type="gramEnd"/>
      <w:r>
        <w:rPr>
          <w:lang w:val="en-US"/>
        </w:rPr>
        <w:t>RO</w:t>
      </w:r>
      <w:r w:rsidRPr="00967807">
        <w:t>, чтобы осуществить баланс белого для максимального приближения к естественному цвету.</w:t>
      </w:r>
    </w:p>
    <w:p w:rsidR="00EC69E3" w:rsidRPr="003A10B4" w:rsidRDefault="00EC69E3" w:rsidP="00EC69E3">
      <w:pPr>
        <w:spacing w:after="0"/>
        <w:jc w:val="both"/>
        <w:rPr>
          <w:u w:val="single"/>
        </w:rPr>
      </w:pPr>
      <w:r w:rsidRPr="003A10B4">
        <w:rPr>
          <w:u w:val="single"/>
        </w:rPr>
        <w:t>Смартфон</w:t>
      </w:r>
      <w:r>
        <w:rPr>
          <w:u w:val="single"/>
        </w:rPr>
        <w:t>ы</w:t>
      </w:r>
      <w:r w:rsidRPr="003A10B4">
        <w:rPr>
          <w:u w:val="single"/>
        </w:rPr>
        <w:t xml:space="preserve"> </w:t>
      </w:r>
      <w:proofErr w:type="spellStart"/>
      <w:r w:rsidRPr="003A10B4">
        <w:rPr>
          <w:u w:val="single"/>
        </w:rPr>
        <w:t>Samsung</w:t>
      </w:r>
      <w:proofErr w:type="spellEnd"/>
    </w:p>
    <w:p w:rsidR="00EC69E3" w:rsidRDefault="00EC69E3" w:rsidP="00EC69E3">
      <w:pPr>
        <w:spacing w:after="0"/>
        <w:jc w:val="both"/>
      </w:pPr>
      <w:r>
        <w:t xml:space="preserve">Программа, установленная для фотографирования по умолчанию на модель этого производителя, </w:t>
      </w:r>
      <w:r w:rsidRPr="00967807">
        <w:t xml:space="preserve">позволяет вам перейти от режима Авто к режиму </w:t>
      </w:r>
      <w:proofErr w:type="gramStart"/>
      <w:r w:rsidRPr="00967807">
        <w:t>Р</w:t>
      </w:r>
      <w:proofErr w:type="gramEnd"/>
      <w:r>
        <w:rPr>
          <w:lang w:val="en-US"/>
        </w:rPr>
        <w:t>RO</w:t>
      </w:r>
      <w:r w:rsidRPr="00967807">
        <w:t xml:space="preserve">. В режиме </w:t>
      </w:r>
      <w:proofErr w:type="gramStart"/>
      <w:r w:rsidRPr="00967807">
        <w:t>Р</w:t>
      </w:r>
      <w:proofErr w:type="gramEnd"/>
      <w:r>
        <w:rPr>
          <w:lang w:val="en-US"/>
        </w:rPr>
        <w:t>RO</w:t>
      </w:r>
      <w:r w:rsidRPr="00967807">
        <w:t xml:space="preserve"> возможно выполнить баланс белого цвета (выбрать </w:t>
      </w:r>
      <w:r>
        <w:t xml:space="preserve">режим </w:t>
      </w:r>
      <w:r w:rsidRPr="00967807">
        <w:t>дневно</w:t>
      </w:r>
      <w:r>
        <w:t>го</w:t>
      </w:r>
      <w:r w:rsidRPr="00967807">
        <w:t xml:space="preserve"> свет</w:t>
      </w:r>
      <w:r>
        <w:t>а</w:t>
      </w:r>
      <w:r w:rsidRPr="00967807">
        <w:t xml:space="preserve">, имеющий </w:t>
      </w:r>
      <w:r>
        <w:t>иконку</w:t>
      </w:r>
      <w:r w:rsidRPr="00967807">
        <w:t xml:space="preserve"> маленького солнца).</w:t>
      </w:r>
    </w:p>
    <w:p w:rsidR="00EC69E3" w:rsidRPr="00967807" w:rsidRDefault="00EC69E3" w:rsidP="00EC69E3">
      <w:pPr>
        <w:spacing w:after="0"/>
        <w:jc w:val="both"/>
      </w:pPr>
      <w:proofErr w:type="spellStart"/>
      <w:r w:rsidRPr="00967807">
        <w:t>Google</w:t>
      </w:r>
      <w:proofErr w:type="spellEnd"/>
      <w:r w:rsidRPr="00967807">
        <w:t xml:space="preserve"> </w:t>
      </w:r>
      <w:proofErr w:type="spellStart"/>
      <w:r w:rsidRPr="00967807">
        <w:t>Play</w:t>
      </w:r>
      <w:proofErr w:type="spellEnd"/>
      <w:r w:rsidRPr="00967807">
        <w:t xml:space="preserve"> предлагает различные </w:t>
      </w:r>
      <w:r>
        <w:t>программы</w:t>
      </w:r>
      <w:r w:rsidRPr="00967807">
        <w:t xml:space="preserve"> для профессионально</w:t>
      </w:r>
      <w:r>
        <w:t>й</w:t>
      </w:r>
      <w:r w:rsidRPr="00967807">
        <w:t xml:space="preserve"> </w:t>
      </w:r>
      <w:r>
        <w:t>съемки</w:t>
      </w:r>
      <w:r w:rsidRPr="00967807">
        <w:t>.</w:t>
      </w:r>
    </w:p>
    <w:p w:rsidR="00EC69E3" w:rsidRPr="00967807" w:rsidRDefault="00EC69E3" w:rsidP="00EC69E3">
      <w:pPr>
        <w:spacing w:after="0"/>
        <w:jc w:val="both"/>
      </w:pPr>
    </w:p>
    <w:p w:rsidR="00EC69E3" w:rsidRPr="003A10B4" w:rsidRDefault="00EC69E3" w:rsidP="00EC69E3">
      <w:pPr>
        <w:spacing w:after="0"/>
        <w:jc w:val="both"/>
        <w:rPr>
          <w:u w:val="single"/>
        </w:rPr>
      </w:pPr>
      <w:proofErr w:type="spellStart"/>
      <w:r w:rsidRPr="003A10B4">
        <w:rPr>
          <w:u w:val="single"/>
        </w:rPr>
        <w:t>АррIе</w:t>
      </w:r>
      <w:proofErr w:type="spellEnd"/>
      <w:r w:rsidRPr="003A10B4">
        <w:rPr>
          <w:u w:val="single"/>
        </w:rPr>
        <w:t xml:space="preserve"> или другие смартфоны: переход от авто к </w:t>
      </w:r>
      <w:proofErr w:type="gramStart"/>
      <w:r w:rsidRPr="003A10B4">
        <w:rPr>
          <w:u w:val="single"/>
        </w:rPr>
        <w:t>Р</w:t>
      </w:r>
      <w:proofErr w:type="gramEnd"/>
      <w:r w:rsidRPr="003A10B4">
        <w:rPr>
          <w:u w:val="single"/>
        </w:rPr>
        <w:t>RO невозможен</w:t>
      </w:r>
    </w:p>
    <w:p w:rsidR="00EC69E3" w:rsidRPr="00967807" w:rsidRDefault="00EC69E3" w:rsidP="00EC69E3">
      <w:pPr>
        <w:spacing w:after="0"/>
        <w:jc w:val="both"/>
      </w:pPr>
      <w:r>
        <w:t xml:space="preserve">Программа, установленная для фотографирования по умолчанию на модели компании </w:t>
      </w:r>
      <w:proofErr w:type="spellStart"/>
      <w:r w:rsidRPr="00967807">
        <w:t>Арр</w:t>
      </w:r>
      <w:proofErr w:type="gramStart"/>
      <w:r w:rsidRPr="00967807">
        <w:t>I</w:t>
      </w:r>
      <w:proofErr w:type="gramEnd"/>
      <w:r w:rsidRPr="00967807">
        <w:t>е</w:t>
      </w:r>
      <w:proofErr w:type="spellEnd"/>
      <w:r>
        <w:t xml:space="preserve">, </w:t>
      </w:r>
      <w:r w:rsidRPr="00967807">
        <w:t>не</w:t>
      </w:r>
      <w:r>
        <w:t xml:space="preserve"> позволяет</w:t>
      </w:r>
      <w:r w:rsidRPr="00967807">
        <w:t xml:space="preserve"> выполнить баланс белого</w:t>
      </w:r>
      <w:r>
        <w:t xml:space="preserve"> цвета</w:t>
      </w:r>
      <w:r w:rsidRPr="00967807">
        <w:t>.</w:t>
      </w:r>
    </w:p>
    <w:p w:rsidR="00EC69E3" w:rsidRPr="00967807" w:rsidRDefault="00EC69E3" w:rsidP="00EC69E3">
      <w:pPr>
        <w:spacing w:after="0"/>
        <w:jc w:val="both"/>
      </w:pPr>
      <w:r w:rsidRPr="00967807">
        <w:t xml:space="preserve">В </w:t>
      </w:r>
      <w:proofErr w:type="spellStart"/>
      <w:proofErr w:type="gramStart"/>
      <w:r w:rsidRPr="00967807">
        <w:t>Арр</w:t>
      </w:r>
      <w:proofErr w:type="spellEnd"/>
      <w:proofErr w:type="gramEnd"/>
      <w:r>
        <w:rPr>
          <w:lang w:val="en-US"/>
        </w:rPr>
        <w:t>Store</w:t>
      </w:r>
      <w:r w:rsidRPr="00967807">
        <w:t xml:space="preserve"> существует много </w:t>
      </w:r>
      <w:r>
        <w:t>программ</w:t>
      </w:r>
      <w:r w:rsidRPr="00967807">
        <w:t>, которые позволяют делать профессиональные снимки. Например, САМЕ</w:t>
      </w:r>
      <w:proofErr w:type="gramStart"/>
      <w:r w:rsidRPr="00967807">
        <w:t>R</w:t>
      </w:r>
      <w:proofErr w:type="gramEnd"/>
      <w:r w:rsidRPr="00967807">
        <w:t>А+ является одной из многих, которые обеспечивают многочисленные</w:t>
      </w:r>
      <w:r>
        <w:t xml:space="preserve"> и точные</w:t>
      </w:r>
      <w:r w:rsidRPr="00967807">
        <w:t xml:space="preserve"> настройки, </w:t>
      </w:r>
      <w:r>
        <w:t>в том числе настройки</w:t>
      </w:r>
      <w:r w:rsidRPr="00967807">
        <w:t xml:space="preserve"> баланс белого цвета.</w:t>
      </w:r>
    </w:p>
    <w:p w:rsidR="00EC69E3" w:rsidRPr="00967807" w:rsidRDefault="00EC69E3" w:rsidP="00EC69E3">
      <w:pPr>
        <w:spacing w:after="0"/>
        <w:jc w:val="both"/>
      </w:pPr>
      <w:proofErr w:type="spellStart"/>
      <w:r w:rsidRPr="00967807">
        <w:t>Google</w:t>
      </w:r>
      <w:proofErr w:type="spellEnd"/>
      <w:r w:rsidRPr="00967807">
        <w:t xml:space="preserve"> </w:t>
      </w:r>
      <w:proofErr w:type="spellStart"/>
      <w:r w:rsidRPr="00967807">
        <w:t>Play</w:t>
      </w:r>
      <w:proofErr w:type="spellEnd"/>
      <w:r w:rsidRPr="00967807">
        <w:t xml:space="preserve"> предлагает различные </w:t>
      </w:r>
      <w:r>
        <w:t>программы</w:t>
      </w:r>
      <w:r w:rsidRPr="00967807">
        <w:t xml:space="preserve"> для профессионального применения.</w:t>
      </w:r>
    </w:p>
    <w:p w:rsidR="00EC69E3" w:rsidRPr="00967807" w:rsidRDefault="00EC69E3" w:rsidP="00EC69E3">
      <w:pPr>
        <w:spacing w:after="0"/>
        <w:jc w:val="both"/>
      </w:pPr>
      <w:r w:rsidRPr="006F0BEE">
        <w:rPr>
          <w:b/>
        </w:rPr>
        <w:t>ВАЖНО:</w:t>
      </w:r>
      <w:r w:rsidRPr="00967807">
        <w:t xml:space="preserve"> Фотография – это комплексная тема. Очень трудно выполнить правильную настройку, чтобы получить хороший результат. Поэтому не удивительно, что предлагается все больше и больше </w:t>
      </w:r>
      <w:proofErr w:type="gramStart"/>
      <w:r w:rsidRPr="00967807">
        <w:t>практических</w:t>
      </w:r>
      <w:proofErr w:type="gramEnd"/>
      <w:r w:rsidRPr="00967807">
        <w:t xml:space="preserve"> </w:t>
      </w:r>
      <w:proofErr w:type="spellStart"/>
      <w:r w:rsidRPr="00967807">
        <w:t>фотокурсов</w:t>
      </w:r>
      <w:proofErr w:type="spellEnd"/>
      <w:r w:rsidRPr="00967807">
        <w:t xml:space="preserve"> по профессиональной фотографии. Наилучших результатов вы добьетесь путем практических упражнений и полученного в итоге опыта. Мы приглашаем всех наших пользователей и впредь проявлять любопытство, чтобы открыть для себя феноменальные возможности современных камер смартфонов.</w:t>
      </w:r>
    </w:p>
    <w:p w:rsidR="00EC69E3" w:rsidRPr="00967807" w:rsidRDefault="00EC69E3" w:rsidP="00EC69E3">
      <w:pPr>
        <w:spacing w:after="0"/>
        <w:jc w:val="both"/>
      </w:pPr>
      <w:r w:rsidRPr="00967807">
        <w:t xml:space="preserve">Мы желаем вам удовольствия и успеха при работе со  </w:t>
      </w:r>
      <w:proofErr w:type="spellStart"/>
      <w:r w:rsidRPr="00967807">
        <w:t>Smile</w:t>
      </w:r>
      <w:proofErr w:type="spellEnd"/>
      <w:r w:rsidRPr="00967807">
        <w:t xml:space="preserve"> </w:t>
      </w:r>
      <w:proofErr w:type="spellStart"/>
      <w:r w:rsidRPr="00967807">
        <w:t>Lite</w:t>
      </w:r>
      <w:proofErr w:type="spellEnd"/>
      <w:r w:rsidRPr="00967807">
        <w:t xml:space="preserve"> MDP и вашим смартфоном.</w:t>
      </w:r>
    </w:p>
    <w:p w:rsidR="003363CC" w:rsidRDefault="003363CC"/>
    <w:sectPr w:rsidR="003363CC" w:rsidSect="00336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81D51"/>
    <w:multiLevelType w:val="hybridMultilevel"/>
    <w:tmpl w:val="AD0C5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A94DAD"/>
    <w:multiLevelType w:val="hybridMultilevel"/>
    <w:tmpl w:val="24BEE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69E3"/>
    <w:rsid w:val="003363CC"/>
    <w:rsid w:val="00513437"/>
    <w:rsid w:val="00EC6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9E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9E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1085</Words>
  <Characters>6191</Characters>
  <Application>Microsoft Office Word</Application>
  <DocSecurity>0</DocSecurity>
  <Lines>51</Lines>
  <Paragraphs>14</Paragraphs>
  <ScaleCrop>false</ScaleCrop>
  <Company>org</Company>
  <LinksUpToDate>false</LinksUpToDate>
  <CharactersWithSpaces>7262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Kuza</dc:creator>
  <cp:keywords/>
  <dc:description/>
  <cp:lastModifiedBy>Kuza</cp:lastModifiedBy>
  <cp:revision>1</cp:revision>
  <dcterms:created xsi:type="dcterms:W3CDTF">2019-03-27T10:04:00Z</dcterms:created>
  <dcterms:modified xsi:type="dcterms:W3CDTF">2019-03-27T10:05:00Z</dcterms:modified>
</cp:coreProperties>
</file>